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F992" w14:textId="77777777" w:rsidR="001D52BB" w:rsidRPr="00A57EC9" w:rsidRDefault="001D52BB" w:rsidP="001D52BB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 w:rsidRPr="00A57EC9">
        <w:rPr>
          <w:rFonts w:ascii="Bookman Old Style" w:hAnsi="Bookman Old Style"/>
          <w:b/>
          <w:lang w:val="en-US"/>
        </w:rPr>
        <w:t>PERATURAN BUPATI BOLAANG MONGONDOW TAHUN 2023</w:t>
      </w:r>
    </w:p>
    <w:p w14:paraId="35131D39" w14:textId="77777777" w:rsidR="001D52BB" w:rsidRDefault="001D52BB" w:rsidP="001D52BB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tbl>
      <w:tblPr>
        <w:tblW w:w="1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5034"/>
        <w:gridCol w:w="1439"/>
        <w:gridCol w:w="2126"/>
        <w:gridCol w:w="1694"/>
      </w:tblGrid>
      <w:tr w:rsidR="00FE45F1" w:rsidRPr="00064CF3" w14:paraId="664F9EC2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3954DC9D" w14:textId="77777777" w:rsidR="00FE45F1" w:rsidRPr="00064CF3" w:rsidRDefault="00064CF3" w:rsidP="005E3013">
            <w:pPr>
              <w:tabs>
                <w:tab w:val="left" w:pos="3170"/>
              </w:tabs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07A042C3" w14:textId="77777777" w:rsidR="00FE45F1" w:rsidRPr="00064CF3" w:rsidRDefault="00FE45F1" w:rsidP="005E3013">
            <w:pPr>
              <w:tabs>
                <w:tab w:val="left" w:pos="3170"/>
              </w:tabs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PERATURAN BUPATI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A2DF082" w14:textId="77777777" w:rsidR="00FE45F1" w:rsidRPr="00064CF3" w:rsidRDefault="00FE45F1" w:rsidP="005E3013">
            <w:pPr>
              <w:tabs>
                <w:tab w:val="left" w:pos="3170"/>
              </w:tabs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NOMOR PERBUP</w:t>
            </w:r>
          </w:p>
        </w:tc>
        <w:tc>
          <w:tcPr>
            <w:tcW w:w="2126" w:type="dxa"/>
            <w:shd w:val="clear" w:color="auto" w:fill="FFFFFF" w:themeFill="background1"/>
          </w:tcPr>
          <w:p w14:paraId="3F707182" w14:textId="77777777" w:rsidR="00FE45F1" w:rsidRPr="00064CF3" w:rsidRDefault="00CC199B" w:rsidP="005E3013">
            <w:pPr>
              <w:tabs>
                <w:tab w:val="left" w:pos="3170"/>
              </w:tabs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7BF709A" w14:textId="77777777" w:rsidR="00FE45F1" w:rsidRPr="00064CF3" w:rsidRDefault="00FE45F1" w:rsidP="005E3013">
            <w:pPr>
              <w:tabs>
                <w:tab w:val="left" w:pos="3170"/>
              </w:tabs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PEMRAKARSA</w:t>
            </w:r>
          </w:p>
        </w:tc>
      </w:tr>
      <w:tr w:rsidR="00FE45F1" w:rsidRPr="00064CF3" w14:paraId="3F4782F5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78A5803" w14:textId="77777777" w:rsidR="00FE45F1" w:rsidRPr="00064CF3" w:rsidRDefault="00FE45F1" w:rsidP="00064CF3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315F3545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</w:rPr>
            </w:pPr>
            <w:r w:rsidRPr="00064CF3">
              <w:rPr>
                <w:rFonts w:ascii="Bookman Old Style" w:hAnsi="Bookman Old Style"/>
                <w:sz w:val="20"/>
              </w:rPr>
              <w:t xml:space="preserve">Perubahan Atas Peraturan Bupati Bolaang Mongondow </w:t>
            </w:r>
            <w:r w:rsidRPr="00064CF3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sz w:val="20"/>
              </w:rPr>
              <w:t>Nomor 3 Tahun 2022 Tentang Tambahan Penghasilan Pegawai Kepada Aparatur Sipil Negara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C8B6B2A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9AEE97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1C009E0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SETDA</w:t>
            </w:r>
          </w:p>
        </w:tc>
      </w:tr>
      <w:tr w:rsidR="00FE45F1" w:rsidRPr="00064CF3" w14:paraId="077FD69C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3577CDC5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501DC419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Pedoman Penyelenggaraan dan Petunjuk Teknis Pelaksanaan Musyawarah Perencanaan Pembangunan Kabupaten Bolaang Mongondow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0F8E281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16262A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77C2CEAE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BAPPEDA</w:t>
            </w:r>
          </w:p>
        </w:tc>
      </w:tr>
      <w:tr w:rsidR="00FE45F1" w:rsidRPr="00064CF3" w14:paraId="63B08CD4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4E58D9A4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1A2408B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Pedoman Pengangkatan Staf Khusus Bupati Bolaang Mongondow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892F7C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385A9F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1F94A9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BAGIAN HUKUM</w:t>
            </w:r>
          </w:p>
        </w:tc>
      </w:tr>
      <w:tr w:rsidR="00FE45F1" w:rsidRPr="00064CF3" w14:paraId="65C06891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7177D68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B32B0D6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Tata cara Pengalokasian Bagian dari Hasil Pajak dan Retribusi Daerah kepada Setiap Desa 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2B6C21B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4160C5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F2A530A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500372CA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1787CE3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65BCDC2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Pengalokasian Alokasi Dana Desa dan Pembagian Alokasi Dana Desa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AF1554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6181C7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2BC61D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60A2F77D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F5793DD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DD04F04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Prioritas Penggunaan Pembangunan Dana Desa di Kabupaten Bolaang Mongondow Tahun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B741C1A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66EE82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 JANUARI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7D8BBA1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0045EEA5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6FD54BE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1FA8F12A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Tata cara Pergeseran Anggaran Pendapatan dan Belanja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F38A091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749905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22 FEBRUARI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61F0D16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5E70E8FD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5E0E7C4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70280A0A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Pedoman Penyusunan Anggaran Pendapatan dan Belanja Desa 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B1626E9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DF9FAC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22 FEBRUARI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CFD59F5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5A3B60B2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CA71BB6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1DEDAE1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Tata cara Pengelolaan Aset Desa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D7FA155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5D318B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22 FEBRUARI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642581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23AC5B9B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32F978C9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79B94FB" w14:textId="77777777" w:rsidR="00FE45F1" w:rsidRPr="00064CF3" w:rsidRDefault="00FE45F1" w:rsidP="005E3013">
            <w:pPr>
              <w:spacing w:line="276" w:lineRule="auto"/>
              <w:ind w:right="99"/>
              <w:jc w:val="both"/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</w:rPr>
              <w:t>Road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</w:rPr>
              <w:t>Map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Reformasi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Birokrasi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Pemerintah Daerah Tahun 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 xml:space="preserve"> –202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6AF327C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307598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27 FEBRUARI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01C2B0D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SETDA</w:t>
            </w:r>
          </w:p>
        </w:tc>
      </w:tr>
      <w:tr w:rsidR="00FE45F1" w:rsidRPr="00064CF3" w14:paraId="66E1124C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6430088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73783639" w14:textId="77777777" w:rsidR="00FE45F1" w:rsidRPr="00064CF3" w:rsidRDefault="00FE45F1" w:rsidP="005E3013">
            <w:pPr>
              <w:spacing w:line="276" w:lineRule="auto"/>
              <w:ind w:right="99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</w:rPr>
              <w:t>Road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</w:rPr>
              <w:t>Map</w:t>
            </w:r>
            <w:r w:rsidRPr="00064CF3">
              <w:rPr>
                <w:rFonts w:ascii="Bookman Old Style" w:hAnsi="Bookman Old Style"/>
                <w:i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Reformasi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Birokrasi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Pemerintah Daerah Kabupaten Bolaang Mongondow Tahun 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3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 xml:space="preserve"> –202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6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5C51A39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8BDDBD" w14:textId="77777777" w:rsidR="00FE45F1" w:rsidRPr="00064CF3" w:rsidRDefault="00F10B1D" w:rsidP="00F10B1D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 MARET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71C67E1D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SETDA</w:t>
            </w:r>
          </w:p>
        </w:tc>
      </w:tr>
      <w:tr w:rsidR="00FE45F1" w:rsidRPr="00064CF3" w14:paraId="1C31ABDD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387DFE0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EA46E49" w14:textId="77777777" w:rsidR="00FE45F1" w:rsidRPr="00064CF3" w:rsidRDefault="00FE45F1" w:rsidP="005E3013">
            <w:pPr>
              <w:spacing w:line="276" w:lineRule="auto"/>
              <w:ind w:right="99"/>
              <w:jc w:val="both"/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Perubahan Atas Peraturan Bupati Nomor 36 Tahun 2022 tentang Penjabaran APBD Tahun Anggaran 2023 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527E586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9D1B06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 Maret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4228AB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53EAF333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389AF508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BB71324" w14:textId="77777777" w:rsidR="00FE45F1" w:rsidRPr="00064CF3" w:rsidRDefault="00FE45F1" w:rsidP="005E3013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Teknis Pemberian Tunjangan Hari Raya Dan Gaji Ketiga Belas yang Bersumber dari Anggaran Pendapatan dan Belanja Daerah Tahun 2023 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96620C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0322F7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6 April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96146ED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48E9A235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7780C417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1EF9B05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Penyusunan Peta Proses Bisnis di Lingkungan Pemerintah Kabupaten Bolaang Mongondow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01AE19E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4E12DD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6 April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8365F10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SETDA</w:t>
            </w:r>
          </w:p>
        </w:tc>
      </w:tr>
      <w:tr w:rsidR="00FE45F1" w:rsidRPr="00064CF3" w14:paraId="3F78B7AD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4600AA56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2939257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Kode Etik Aparatur Sipil Negara Di Lingkungan Pemerintah Kabupaten Bolaang Mongondow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261D911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D12343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6 April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842A31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BKPP</w:t>
            </w:r>
          </w:p>
        </w:tc>
      </w:tr>
      <w:tr w:rsidR="00FE45F1" w:rsidRPr="00064CF3" w14:paraId="5EC7B407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52B3267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353968FE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Penyelenggaraan Pelayanan Perempuan dan Anak Korban Kekerasan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67DAE5D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971AAC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6 April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5E7201D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DP3A</w:t>
            </w:r>
          </w:p>
        </w:tc>
      </w:tr>
      <w:tr w:rsidR="00FE45F1" w:rsidRPr="00064CF3" w14:paraId="5C5654CE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E5252ED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7441488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Manajemen Keamanan Informasi Sistem Pemerintahan Berbasis Elektronik di Lingkungan Pemerintah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9D4755A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A6F6A1" w14:textId="77777777" w:rsidR="00FE45F1" w:rsidRPr="00064CF3" w:rsidRDefault="003B4A9D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9 JUNI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E505EEC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Kominfo</w:t>
            </w:r>
          </w:p>
        </w:tc>
      </w:tr>
      <w:tr w:rsidR="00FE45F1" w:rsidRPr="00064CF3" w14:paraId="5D2CC99A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77005134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2382715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Perizinan Berusaha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F403FC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DA6A89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9 Juni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C35F60B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Dinas PM-PTSP</w:t>
            </w:r>
          </w:p>
        </w:tc>
      </w:tr>
      <w:tr w:rsidR="00FE45F1" w:rsidRPr="00064CF3" w14:paraId="33E517BD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A3F0F56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003C096C" w14:textId="77777777" w:rsidR="00FE45F1" w:rsidRPr="00064CF3" w:rsidRDefault="003D287A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Kabupaten Layak Anak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A422A09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535EC7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9 JUNI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467F9C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DP3A</w:t>
            </w:r>
          </w:p>
        </w:tc>
      </w:tr>
      <w:tr w:rsidR="00FE45F1" w:rsidRPr="00064CF3" w14:paraId="191391AF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76CC7118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1C1B91D8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Pelaksanaan Kurikulum Muatan Lokal di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8B6C323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691458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9 JUNI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83E4CC2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DINAS PENDIDIKAN</w:t>
            </w:r>
          </w:p>
        </w:tc>
      </w:tr>
      <w:tr w:rsidR="00FE45F1" w:rsidRPr="00064CF3" w14:paraId="352655EE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EC8ACEF" w14:textId="77777777" w:rsidR="00FE45F1" w:rsidRPr="00064CF3" w:rsidRDefault="00FE45F1" w:rsidP="00064CF3">
            <w:pPr>
              <w:numPr>
                <w:ilvl w:val="0"/>
                <w:numId w:val="2"/>
              </w:numPr>
              <w:tabs>
                <w:tab w:val="left" w:pos="3170"/>
              </w:tabs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139F15CF" w14:textId="77777777" w:rsidR="00FE45F1" w:rsidRPr="00064CF3" w:rsidRDefault="00FE45F1" w:rsidP="00064C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9145687" w14:textId="77777777" w:rsidR="00FE45F1" w:rsidRPr="00064CF3" w:rsidRDefault="00FE45F1" w:rsidP="00064CF3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RKPD TAHUN 2024</w:t>
            </w:r>
          </w:p>
          <w:p w14:paraId="7C4858F3" w14:textId="77777777" w:rsidR="00FE45F1" w:rsidRPr="00064CF3" w:rsidRDefault="00FE45F1" w:rsidP="00064CF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E894F4B" w14:textId="77777777" w:rsidR="00FE45F1" w:rsidRPr="00064CF3" w:rsidRDefault="00FE45F1" w:rsidP="00064C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B3FB89" w14:textId="77777777" w:rsidR="00FE45F1" w:rsidRPr="00064CF3" w:rsidRDefault="00FE45F1" w:rsidP="00064CF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7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7C5AA62" w14:textId="77777777" w:rsidR="00FE45F1" w:rsidRPr="00064CF3" w:rsidRDefault="00FE45F1" w:rsidP="00064C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BAPPEDA</w:t>
            </w:r>
          </w:p>
        </w:tc>
      </w:tr>
      <w:tr w:rsidR="00FE45F1" w:rsidRPr="00064CF3" w14:paraId="06EA4BE9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ABB6D9F" w14:textId="77777777" w:rsidR="00FE45F1" w:rsidRPr="00064CF3" w:rsidRDefault="00FE45F1" w:rsidP="00064CF3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3691E4B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Atas Lampiran Peraturan Bupati Bolaang Mongondow Nomor 27 Tahun 2022 tentang Analisis Standar Biaya 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2BBD933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88249C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7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0F15F85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705F4090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56ECDE8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6DE3A2F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Kedua Peraturan Bupati Nomor 36 Tahun 2022 tentang Penjabaran APBD 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66B156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212C0C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10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4A3862C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0BBBD5EF" w14:textId="77777777" w:rsidTr="006222FA">
        <w:tc>
          <w:tcPr>
            <w:tcW w:w="817" w:type="dxa"/>
            <w:shd w:val="clear" w:color="auto" w:fill="FFFFFF" w:themeFill="background1"/>
            <w:vAlign w:val="center"/>
          </w:tcPr>
          <w:p w14:paraId="113CDAD0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6A312D6" w14:textId="77777777" w:rsidR="006222FA" w:rsidRPr="00064CF3" w:rsidRDefault="00FE45F1" w:rsidP="006222F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Laporan Harta Kekayaan Penyelenggara Negara dan Laporan Harta Kekayaan Aparatur Sipil Negara di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9167B34" w14:textId="77777777" w:rsidR="00FE45F1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24</w:t>
            </w:r>
          </w:p>
          <w:p w14:paraId="0E813D1B" w14:textId="77777777" w:rsidR="006222FA" w:rsidRDefault="006222FA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F11E5AA" w14:textId="77777777" w:rsidR="006222FA" w:rsidRPr="00064CF3" w:rsidRDefault="006222FA" w:rsidP="006222F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A46EB8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10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B385905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INSPEKTORAT</w:t>
            </w:r>
          </w:p>
        </w:tc>
      </w:tr>
      <w:tr w:rsidR="006222FA" w:rsidRPr="00064CF3" w14:paraId="7D448DA2" w14:textId="77777777" w:rsidTr="006222FA">
        <w:tc>
          <w:tcPr>
            <w:tcW w:w="817" w:type="dxa"/>
            <w:shd w:val="clear" w:color="auto" w:fill="FFFFFF" w:themeFill="background1"/>
            <w:vAlign w:val="center"/>
          </w:tcPr>
          <w:p w14:paraId="400ADF62" w14:textId="77777777" w:rsidR="006222FA" w:rsidRDefault="006222FA" w:rsidP="006222FA">
            <w:pPr>
              <w:tabs>
                <w:tab w:val="left" w:pos="3170"/>
              </w:tabs>
              <w:spacing w:line="276" w:lineRule="auto"/>
              <w:ind w:left="567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C2876DC" w14:textId="77777777" w:rsidR="006222FA" w:rsidRDefault="006222FA" w:rsidP="006222FA">
            <w:pPr>
              <w:tabs>
                <w:tab w:val="left" w:pos="3170"/>
              </w:tabs>
              <w:spacing w:line="276" w:lineRule="auto"/>
              <w:ind w:left="567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764C1F8" w14:textId="77777777" w:rsidR="006222FA" w:rsidRDefault="006222FA" w:rsidP="006222FA">
            <w:pPr>
              <w:tabs>
                <w:tab w:val="left" w:pos="3170"/>
              </w:tabs>
              <w:spacing w:line="276" w:lineRule="auto"/>
              <w:ind w:left="567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F721E3D" w14:textId="77777777" w:rsidR="006222FA" w:rsidRPr="00064CF3" w:rsidRDefault="006222FA" w:rsidP="006222FA">
            <w:pPr>
              <w:tabs>
                <w:tab w:val="left" w:pos="3170"/>
              </w:tabs>
              <w:spacing w:line="276" w:lineRule="auto"/>
              <w:ind w:left="567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7FEC727" w14:textId="77777777" w:rsidR="006222FA" w:rsidRPr="00064CF3" w:rsidRDefault="006222FA" w:rsidP="006222F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42AF777" w14:textId="77777777" w:rsidR="006222FA" w:rsidRPr="00064CF3" w:rsidRDefault="006222FA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6450F8" w14:textId="77777777" w:rsidR="006222FA" w:rsidRPr="00064CF3" w:rsidRDefault="006222FA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6831189" w14:textId="77777777" w:rsidR="006222FA" w:rsidRPr="00064CF3" w:rsidRDefault="006222FA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E45F1" w:rsidRPr="00064CF3" w14:paraId="4902CAD7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49FA6A06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26C250DB" w14:textId="77777777" w:rsidR="00FE45F1" w:rsidRPr="00064CF3" w:rsidRDefault="00FE45F1" w:rsidP="005E3013">
            <w:pPr>
              <w:jc w:val="both"/>
              <w:rPr>
                <w:rFonts w:ascii="Bookman Old Style" w:hAnsi="Bookman Old Style"/>
                <w:sz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</w:rPr>
              <w:t>Layanan Administrasi Kependudukan Berbasis Desa Di Lingkungan Pemerintah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7A4B1E3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lang w:val="en-US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48FA26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lang w:val="en-US"/>
              </w:rPr>
              <w:t>10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EB175D9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lang w:val="en-US"/>
              </w:rPr>
              <w:t>DINAS DUKCAPIL</w:t>
            </w:r>
          </w:p>
        </w:tc>
      </w:tr>
      <w:tr w:rsidR="00FE45F1" w:rsidRPr="00064CF3" w14:paraId="3EA9F51B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B2C7F1D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5152951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Pembinaan, Monitoring dan Evaluasi Pengelolaan Badan Usaha Milik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7DEE197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813D8B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10 Juli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522AF40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SETDA </w:t>
            </w:r>
          </w:p>
        </w:tc>
      </w:tr>
      <w:tr w:rsidR="00FE45F1" w:rsidRPr="00064CF3" w14:paraId="397CFF9A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92CD1E5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77D03CC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Rencana Kerja Pemerintah Daerah Tahun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2079F7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7EA4AD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 Agustus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A805D02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BAPPEDA</w:t>
            </w:r>
          </w:p>
        </w:tc>
      </w:tr>
      <w:tr w:rsidR="00FE45F1" w:rsidRPr="00064CF3" w14:paraId="0DE6B23F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B6683AD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76D63752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Peraturan Bupati Bolaang Mongondow Nomor 13 Tahun 2021 tentang Pembentukan Unit Pemberantasan Pungutan Liar Kabupaten Bolaang Mongondow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3153CD4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CB4431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4 Agustus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103E7F7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INSPEKTORAT</w:t>
            </w:r>
          </w:p>
        </w:tc>
      </w:tr>
      <w:tr w:rsidR="00FE45F1" w:rsidRPr="00064CF3" w14:paraId="6D25EE1E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650C140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3129997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Atas Peraturan Bupati Nomor 3 Tahun 2023 tentang Pedoman Pengangkatan Staf Khusus Bupati</w:t>
            </w:r>
          </w:p>
          <w:p w14:paraId="3B9B1637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7B00616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E6461F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25 September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B1CDBB9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SETDA </w:t>
            </w:r>
          </w:p>
        </w:tc>
      </w:tr>
      <w:tr w:rsidR="00FE45F1" w:rsidRPr="00064CF3" w14:paraId="67E9A7B1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32CF1A7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4E3F7E24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Perubahan Perbup Road Map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Reformasi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Birokrasi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>Pemerintah Daerah Tahun 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</w:rPr>
              <w:t xml:space="preserve"> –202</w:t>
            </w:r>
            <w:r w:rsidRPr="00064CF3">
              <w:rPr>
                <w:rFonts w:ascii="Bookman Old Style" w:hAnsi="Bookman Old Style"/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4D7092F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8855AB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 Oktober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14B7C3B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SETDA</w:t>
            </w:r>
          </w:p>
        </w:tc>
      </w:tr>
      <w:tr w:rsidR="00FE45F1" w:rsidRPr="00064CF3" w14:paraId="64E753E2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9D31D5A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0319B654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Perbup Penjabaran Perubahan APBD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C746393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1CB493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26 Oktober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868C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3DB86D5F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1989DF8B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59519430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Pertanggungjawaban APBD 2022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9AED439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105FEE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26 Oktober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63D036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3E8369B9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67489F04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8093D8F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Perbup Nomor 4 Tahun 2023 tentang Tata cara Pengalokasian Bagian dari Hasil Pajak dan Retribusi Daerah kepada Setiap Desa 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8B806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C8AC28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 November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48146BC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6936E415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527BA65D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6CAA148D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Perbup Nomor 5 Tahun 2023 tentang Pengalokasian Alokasi Dana Desa dan Pembagian Alokasi Dana Desa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3E34C19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EB440E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 November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99EB94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1E43D04A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79D8ED2A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120F67E9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Transaksi Non Tunai Dalam Pengelolaan Anggaran Pendapatan dan Belanja Desa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4120EAA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C9725C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 November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235352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DPMD</w:t>
            </w:r>
          </w:p>
        </w:tc>
      </w:tr>
      <w:tr w:rsidR="00FE45F1" w:rsidRPr="00064CF3" w14:paraId="0B8A0C27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2A9A5B2F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7EA8EBAB" w14:textId="77777777" w:rsidR="00FE45F1" w:rsidRPr="00064CF3" w:rsidRDefault="00FE45F1" w:rsidP="005E3013">
            <w:pPr>
              <w:jc w:val="both"/>
              <w:rPr>
                <w:rFonts w:ascii="Bookman Old Style" w:hAnsi="Bookman Old Style"/>
                <w:sz w:val="20"/>
              </w:rPr>
            </w:pPr>
            <w:r w:rsidRPr="00064CF3">
              <w:rPr>
                <w:rFonts w:ascii="Bookman Old Style" w:hAnsi="Bookman Old Style"/>
                <w:sz w:val="20"/>
              </w:rPr>
              <w:t>Pedoman pelaksanaan bantuan pembangunan rumah layak huni bagi korban bencana dan rehabilitasi rumah</w:t>
            </w:r>
            <w:r w:rsidRPr="00064CF3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064CF3">
              <w:rPr>
                <w:rFonts w:ascii="Bookman Old Style" w:hAnsi="Bookman Old Style"/>
                <w:sz w:val="20"/>
              </w:rPr>
              <w:t>Bagi korban bencana di daerah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165F7E8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E451A1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 November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51C58DD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PERKIM</w:t>
            </w:r>
          </w:p>
        </w:tc>
      </w:tr>
      <w:tr w:rsidR="00FE45F1" w:rsidRPr="00064CF3" w14:paraId="70563523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4A00DCEE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1E28691C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Perubahan Atas Peraturan Bupati Nomor 13 Tahun 2022 tentang Tata Cara Penganggaran, Pelaksanaan dan Penatausahaan, Pertanggungjawaban dan Pelaporan Serta Monitoring dan Evaluasi Belanja Tidak Terduga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F551810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88DCD4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14 November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738C81A3" w14:textId="77777777" w:rsidR="00FE45F1" w:rsidRPr="00064CF3" w:rsidRDefault="00FE45F1" w:rsidP="003B4A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Bagian Hukum</w:t>
            </w:r>
          </w:p>
        </w:tc>
      </w:tr>
      <w:tr w:rsidR="00FE45F1" w:rsidRPr="00064CF3" w14:paraId="72502B1A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36416159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054060E3" w14:textId="77777777" w:rsidR="00FE45F1" w:rsidRPr="00064CF3" w:rsidRDefault="00FE45F1" w:rsidP="005E3013">
            <w:pPr>
              <w:pStyle w:val="BodyText"/>
              <w:spacing w:line="276" w:lineRule="auto"/>
              <w:ind w:right="436"/>
              <w:jc w:val="both"/>
              <w:rPr>
                <w:rFonts w:eastAsia="Times New Roman"/>
                <w:sz w:val="20"/>
                <w:szCs w:val="20"/>
                <w:lang w:eastAsia="id-ID"/>
              </w:rPr>
            </w:pPr>
            <w:r w:rsidRPr="00064CF3">
              <w:rPr>
                <w:rFonts w:eastAsia="Times New Roman"/>
                <w:sz w:val="20"/>
                <w:szCs w:val="20"/>
                <w:lang w:eastAsia="id-ID"/>
              </w:rPr>
              <w:t xml:space="preserve">Perubahan Atas Peraturan Bupati Nomor 31 Tahun 2023 Tentang Penjabaran Perubahan Anggaran Pendapatan Dan Belanja Daerah Kabupaten Bolaang Mongondow </w:t>
            </w:r>
            <w:r w:rsidRPr="00064CF3">
              <w:rPr>
                <w:sz w:val="20"/>
                <w:szCs w:val="20"/>
              </w:rPr>
              <w:t>Tahun Anggaran 2023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1D197DE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BBEA5A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12 Desember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41A5C35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FE45F1" w:rsidRPr="00064CF3" w14:paraId="3EBA5365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8927A16" w14:textId="77777777" w:rsidR="00FE45F1" w:rsidRPr="00064CF3" w:rsidRDefault="00FE45F1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7662585C" w14:textId="77777777" w:rsidR="00FE45F1" w:rsidRPr="00064CF3" w:rsidRDefault="00FE45F1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Penjabaran APBD Tahun Anggaran 2024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5E4AE5E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022A30" w14:textId="77777777" w:rsidR="00FE45F1" w:rsidRPr="00064CF3" w:rsidRDefault="00FE45F1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29 Desember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B192556" w14:textId="77777777" w:rsidR="00FE45F1" w:rsidRPr="00064CF3" w:rsidRDefault="00FE45F1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64CF3">
              <w:rPr>
                <w:rFonts w:ascii="Bookman Old Style" w:hAnsi="Bookman Old Style"/>
                <w:sz w:val="20"/>
                <w:szCs w:val="20"/>
                <w:lang w:val="en-US"/>
              </w:rPr>
              <w:t>BKD</w:t>
            </w:r>
          </w:p>
        </w:tc>
      </w:tr>
      <w:tr w:rsidR="00AD58FB" w:rsidRPr="00064CF3" w14:paraId="751FA832" w14:textId="77777777" w:rsidTr="00064CF3">
        <w:tc>
          <w:tcPr>
            <w:tcW w:w="817" w:type="dxa"/>
            <w:shd w:val="clear" w:color="auto" w:fill="FFFFFF" w:themeFill="background1"/>
            <w:vAlign w:val="center"/>
          </w:tcPr>
          <w:p w14:paraId="0D1E2CFA" w14:textId="77777777" w:rsidR="00AD58FB" w:rsidRPr="00064CF3" w:rsidRDefault="00AD58FB" w:rsidP="003B4AB7">
            <w:pPr>
              <w:numPr>
                <w:ilvl w:val="0"/>
                <w:numId w:val="2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  <w:shd w:val="clear" w:color="auto" w:fill="FFFFFF" w:themeFill="background1"/>
            <w:vAlign w:val="center"/>
          </w:tcPr>
          <w:p w14:paraId="59B019C8" w14:textId="77777777" w:rsidR="00AD58FB" w:rsidRPr="00064CF3" w:rsidRDefault="00AD58FB" w:rsidP="005E3013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Pembentukan Unit Pelaksana Teknis Daerah Perlindungan Perempuan dan Anak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3D9F8E1" w14:textId="77777777" w:rsidR="00AD58FB" w:rsidRPr="00064CF3" w:rsidRDefault="00AD58FB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2DA6CD" w14:textId="77777777" w:rsidR="00AD58FB" w:rsidRPr="00064CF3" w:rsidRDefault="00AD58FB" w:rsidP="00EB792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29 Desember 2023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E650939" w14:textId="77777777" w:rsidR="00AD58FB" w:rsidRPr="00064CF3" w:rsidRDefault="00AD58FB" w:rsidP="005E3013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DP3A</w:t>
            </w:r>
          </w:p>
        </w:tc>
      </w:tr>
    </w:tbl>
    <w:p w14:paraId="5A8473DC" w14:textId="77777777" w:rsidR="003B4AB7" w:rsidRDefault="003B4AB7" w:rsidP="003B4AB7">
      <w:pPr>
        <w:spacing w:line="276" w:lineRule="auto"/>
        <w:ind w:left="5040"/>
        <w:rPr>
          <w:rFonts w:ascii="Bookman Old Style" w:hAnsi="Bookman Old Style"/>
          <w:lang w:val="en-US"/>
        </w:rPr>
      </w:pPr>
    </w:p>
    <w:p w14:paraId="265D95C4" w14:textId="77777777" w:rsidR="003B4AB7" w:rsidRPr="00A57EC9" w:rsidRDefault="003B4AB7" w:rsidP="001D52BB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6088"/>
      </w:tblGrid>
      <w:tr w:rsidR="003B4AB7" w:rsidRPr="00E31600" w14:paraId="466A9158" w14:textId="77777777" w:rsidTr="005E3013">
        <w:tc>
          <w:tcPr>
            <w:tcW w:w="4928" w:type="dxa"/>
          </w:tcPr>
          <w:p w14:paraId="6F4747AF" w14:textId="77777777" w:rsidR="003B4AB7" w:rsidRPr="00E31600" w:rsidRDefault="003B4AB7" w:rsidP="005E30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Bookman Old Style" w:hAnsi="Bookman Old Style"/>
                <w:b/>
                <w:color w:val="FFFFFF"/>
                <w:sz w:val="20"/>
                <w:lang w:val="en-US"/>
              </w:rPr>
            </w:pPr>
          </w:p>
        </w:tc>
        <w:tc>
          <w:tcPr>
            <w:tcW w:w="6088" w:type="dxa"/>
          </w:tcPr>
          <w:p w14:paraId="24ED8095" w14:textId="77777777" w:rsidR="003B4AB7" w:rsidRPr="005B5925" w:rsidRDefault="003B4AB7" w:rsidP="005E3013">
            <w:pPr>
              <w:tabs>
                <w:tab w:val="center" w:pos="4680"/>
                <w:tab w:val="right" w:pos="9360"/>
              </w:tabs>
              <w:ind w:left="21"/>
              <w:jc w:val="center"/>
              <w:rPr>
                <w:rFonts w:ascii="Bookman Old Style" w:hAnsi="Bookman Old Style"/>
                <w:color w:val="FFFFFF"/>
                <w:sz w:val="20"/>
              </w:rPr>
            </w:pPr>
            <w:r w:rsidRPr="00E31600">
              <w:rPr>
                <w:rFonts w:ascii="Bookman Old Style" w:hAnsi="Bookman Old Style"/>
                <w:color w:val="FFFFFF"/>
                <w:sz w:val="20"/>
              </w:rPr>
              <w:t>51210 201001 1 008</w:t>
            </w:r>
          </w:p>
        </w:tc>
      </w:tr>
    </w:tbl>
    <w:p w14:paraId="0156C62C" w14:textId="77777777" w:rsidR="00F063CD" w:rsidRDefault="00A12BD2" w:rsidP="00F063CD">
      <w:pPr>
        <w:spacing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/>
      </w:r>
    </w:p>
    <w:p w14:paraId="78FD3A5B" w14:textId="77777777" w:rsidR="0076615B" w:rsidRPr="00A57EC9" w:rsidRDefault="0076615B" w:rsidP="00F063CD">
      <w:pPr>
        <w:spacing w:line="276" w:lineRule="auto"/>
        <w:rPr>
          <w:rFonts w:ascii="Bookman Old Style" w:hAnsi="Bookman Old Style"/>
          <w:b/>
          <w:lang w:val="en-US"/>
        </w:rPr>
      </w:pPr>
    </w:p>
    <w:p w14:paraId="25B4B3FD" w14:textId="77777777" w:rsidR="00F063CD" w:rsidRPr="00A57EC9" w:rsidRDefault="00F063CD" w:rsidP="00F063CD">
      <w:pPr>
        <w:spacing w:line="276" w:lineRule="auto"/>
        <w:rPr>
          <w:rFonts w:ascii="Bookman Old Style" w:hAnsi="Bookman Old Style"/>
          <w:b/>
          <w:lang w:val="en-US"/>
        </w:rPr>
      </w:pPr>
    </w:p>
    <w:p w14:paraId="2069CAC0" w14:textId="77777777" w:rsidR="00F063CD" w:rsidRPr="00A57EC9" w:rsidRDefault="00F063CD" w:rsidP="001D52BB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p w14:paraId="1593F96D" w14:textId="77777777" w:rsidR="00000000" w:rsidRPr="00A57EC9" w:rsidRDefault="00000000" w:rsidP="001D52BB">
      <w:pPr>
        <w:shd w:val="clear" w:color="auto" w:fill="FFFFFF" w:themeFill="background1"/>
        <w:rPr>
          <w:rFonts w:ascii="Bookman Old Style" w:hAnsi="Bookman Old Style"/>
          <w:b/>
        </w:rPr>
      </w:pPr>
    </w:p>
    <w:sectPr w:rsidR="00C87C91" w:rsidRPr="00A57EC9" w:rsidSect="001D52B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A29EA"/>
    <w:multiLevelType w:val="hybridMultilevel"/>
    <w:tmpl w:val="7FC2CEF8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321A"/>
    <w:multiLevelType w:val="hybridMultilevel"/>
    <w:tmpl w:val="7FC2CEF8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8932">
    <w:abstractNumId w:val="1"/>
  </w:num>
  <w:num w:numId="2" w16cid:durableId="920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2BB"/>
    <w:rsid w:val="00064CF3"/>
    <w:rsid w:val="000B4045"/>
    <w:rsid w:val="001924B7"/>
    <w:rsid w:val="001D52BB"/>
    <w:rsid w:val="0021653A"/>
    <w:rsid w:val="00274999"/>
    <w:rsid w:val="002D531A"/>
    <w:rsid w:val="00372D0F"/>
    <w:rsid w:val="003B0DFA"/>
    <w:rsid w:val="003B4A9D"/>
    <w:rsid w:val="003B4AB7"/>
    <w:rsid w:val="003D287A"/>
    <w:rsid w:val="00445282"/>
    <w:rsid w:val="00467A45"/>
    <w:rsid w:val="00571CCA"/>
    <w:rsid w:val="006066F8"/>
    <w:rsid w:val="006222FA"/>
    <w:rsid w:val="00665E35"/>
    <w:rsid w:val="0076615B"/>
    <w:rsid w:val="007D3C5D"/>
    <w:rsid w:val="00844611"/>
    <w:rsid w:val="00874569"/>
    <w:rsid w:val="008B17FF"/>
    <w:rsid w:val="009346F8"/>
    <w:rsid w:val="00977639"/>
    <w:rsid w:val="00A12BD2"/>
    <w:rsid w:val="00A57EC9"/>
    <w:rsid w:val="00A65934"/>
    <w:rsid w:val="00A826FC"/>
    <w:rsid w:val="00AD58FB"/>
    <w:rsid w:val="00B7780E"/>
    <w:rsid w:val="00C36E6F"/>
    <w:rsid w:val="00CC199B"/>
    <w:rsid w:val="00D67578"/>
    <w:rsid w:val="00F063CD"/>
    <w:rsid w:val="00F10B1D"/>
    <w:rsid w:val="00F53B5B"/>
    <w:rsid w:val="00FB7591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1572"/>
  <w15:docId w15:val="{A60FF81B-09C1-4DD3-AB8D-CB604A6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3B4AB7"/>
    <w:pPr>
      <w:widowControl w:val="0"/>
    </w:pPr>
    <w:rPr>
      <w:rFonts w:ascii="Bookman Old Style" w:eastAsia="Bookman Old Style" w:hAnsi="Bookman Old Style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4AB7"/>
    <w:rPr>
      <w:rFonts w:ascii="Bookman Old Style" w:eastAsia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17</cp:revision>
  <cp:lastPrinted>2024-02-05T08:34:00Z</cp:lastPrinted>
  <dcterms:created xsi:type="dcterms:W3CDTF">2023-08-07T07:31:00Z</dcterms:created>
  <dcterms:modified xsi:type="dcterms:W3CDTF">2025-02-28T02:18:00Z</dcterms:modified>
</cp:coreProperties>
</file>